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14DA" w:rsidRDefault="00E014DA" w:rsidP="00495603">
      <w:pPr>
        <w:spacing w:after="0"/>
        <w:jc w:val="right"/>
        <w:rPr>
          <w:rFonts w:ascii="Times New Roman" w:hAnsi="Times New Roman"/>
          <w:b/>
          <w:sz w:val="24"/>
          <w:szCs w:val="24"/>
        </w:rPr>
      </w:pPr>
      <w:r w:rsidRPr="00495603">
        <w:rPr>
          <w:rFonts w:ascii="Times New Roman" w:hAnsi="Times New Roman"/>
          <w:b/>
          <w:sz w:val="24"/>
          <w:szCs w:val="24"/>
        </w:rPr>
        <w:t xml:space="preserve">ПРИЛОЖЕНИЕ </w:t>
      </w:r>
      <w:r>
        <w:rPr>
          <w:rFonts w:ascii="Times New Roman" w:hAnsi="Times New Roman"/>
          <w:b/>
          <w:sz w:val="24"/>
          <w:szCs w:val="24"/>
        </w:rPr>
        <w:t>4</w:t>
      </w:r>
      <w:r w:rsidRPr="00495603">
        <w:rPr>
          <w:rFonts w:ascii="Times New Roman" w:hAnsi="Times New Roman"/>
          <w:b/>
          <w:sz w:val="24"/>
          <w:szCs w:val="24"/>
        </w:rPr>
        <w:t xml:space="preserve">            </w:t>
      </w:r>
    </w:p>
    <w:p w:rsidR="00E014DA" w:rsidRDefault="00E014DA" w:rsidP="00495603">
      <w:pPr>
        <w:spacing w:after="0"/>
        <w:jc w:val="right"/>
        <w:rPr>
          <w:rFonts w:ascii="Times New Roman" w:hAnsi="Times New Roman"/>
          <w:b/>
          <w:sz w:val="24"/>
          <w:szCs w:val="24"/>
        </w:rPr>
      </w:pPr>
      <w:r w:rsidRPr="00495603">
        <w:rPr>
          <w:rFonts w:ascii="Times New Roman" w:hAnsi="Times New Roman"/>
          <w:b/>
          <w:sz w:val="24"/>
          <w:szCs w:val="24"/>
        </w:rPr>
        <w:t xml:space="preserve">                        к постановлению администрации</w:t>
      </w:r>
    </w:p>
    <w:p w:rsidR="00E014DA" w:rsidRDefault="00E014DA" w:rsidP="00495603">
      <w:pPr>
        <w:spacing w:after="0"/>
        <w:jc w:val="right"/>
        <w:rPr>
          <w:rFonts w:ascii="Times New Roman" w:hAnsi="Times New Roman"/>
          <w:b/>
          <w:sz w:val="24"/>
          <w:szCs w:val="24"/>
        </w:rPr>
      </w:pPr>
      <w:r w:rsidRPr="00495603">
        <w:rPr>
          <w:rFonts w:ascii="Times New Roman" w:hAnsi="Times New Roman"/>
          <w:b/>
          <w:sz w:val="24"/>
          <w:szCs w:val="24"/>
        </w:rPr>
        <w:t xml:space="preserve"> Ардатовского муниципального района </w:t>
      </w:r>
    </w:p>
    <w:p w:rsidR="00E014DA" w:rsidRPr="00495603" w:rsidRDefault="00E014DA" w:rsidP="00495603">
      <w:pPr>
        <w:spacing w:after="0"/>
        <w:jc w:val="right"/>
        <w:rPr>
          <w:rFonts w:ascii="Times New Roman" w:hAnsi="Times New Roman"/>
          <w:b/>
          <w:sz w:val="24"/>
          <w:szCs w:val="24"/>
        </w:rPr>
      </w:pPr>
      <w:r w:rsidRPr="00495603">
        <w:rPr>
          <w:rFonts w:ascii="Times New Roman" w:hAnsi="Times New Roman"/>
          <w:b/>
          <w:sz w:val="24"/>
          <w:szCs w:val="24"/>
        </w:rPr>
        <w:t>от "__" _______________20__г №__</w:t>
      </w:r>
    </w:p>
    <w:p w:rsidR="00E014DA" w:rsidRPr="00495603" w:rsidRDefault="00E014DA" w:rsidP="00495603">
      <w:pPr>
        <w:spacing w:after="0"/>
        <w:jc w:val="right"/>
        <w:rPr>
          <w:rFonts w:ascii="Times New Roman" w:hAnsi="Times New Roman"/>
          <w:b/>
          <w:sz w:val="24"/>
          <w:szCs w:val="24"/>
        </w:rPr>
      </w:pPr>
    </w:p>
    <w:p w:rsidR="00E014DA" w:rsidRDefault="00E014DA" w:rsidP="0098280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E014DA" w:rsidRDefault="00E014DA" w:rsidP="0098280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6239D4">
        <w:rPr>
          <w:rFonts w:ascii="Times New Roman" w:hAnsi="Times New Roman"/>
          <w:b/>
          <w:sz w:val="28"/>
          <w:szCs w:val="28"/>
        </w:rPr>
        <w:t>Свободные ниши инвестирования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E014DA" w:rsidRPr="00C63293" w:rsidRDefault="00E014DA" w:rsidP="00982805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C63293">
        <w:rPr>
          <w:rFonts w:ascii="Times New Roman" w:hAnsi="Times New Roman"/>
          <w:b/>
          <w:sz w:val="28"/>
          <w:szCs w:val="28"/>
        </w:rPr>
        <w:t xml:space="preserve">     </w:t>
      </w:r>
      <w:r>
        <w:rPr>
          <w:rFonts w:ascii="Times New Roman" w:hAnsi="Times New Roman"/>
          <w:b/>
          <w:sz w:val="28"/>
          <w:szCs w:val="28"/>
        </w:rPr>
        <w:t>Ардатовского</w:t>
      </w:r>
      <w:r w:rsidRPr="00C63293">
        <w:rPr>
          <w:rFonts w:ascii="Times New Roman" w:hAnsi="Times New Roman"/>
          <w:b/>
          <w:sz w:val="28"/>
          <w:szCs w:val="28"/>
        </w:rPr>
        <w:t xml:space="preserve"> </w:t>
      </w:r>
      <w:r w:rsidRPr="00C63293">
        <w:rPr>
          <w:rFonts w:ascii="Times New Roman" w:hAnsi="Times New Roman"/>
          <w:sz w:val="28"/>
          <w:szCs w:val="28"/>
        </w:rPr>
        <w:t xml:space="preserve">муниципального района        </w:t>
      </w:r>
    </w:p>
    <w:p w:rsidR="00E014DA" w:rsidRPr="006239D4" w:rsidRDefault="00E014DA" w:rsidP="000E16B6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234pt;margin-top:7.95pt;width:255.75pt;height:164.25pt;z-index:-251658240">
            <v:imagedata r:id="rId7" o:title=""/>
          </v:shape>
        </w:pict>
      </w:r>
    </w:p>
    <w:p w:rsidR="00E014DA" w:rsidRDefault="00E014DA" w:rsidP="00FE39F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</w:t>
      </w:r>
    </w:p>
    <w:p w:rsidR="00E014DA" w:rsidRPr="006239D4" w:rsidRDefault="00E014DA" w:rsidP="00FE39F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</w:t>
      </w:r>
    </w:p>
    <w:p w:rsidR="00E014DA" w:rsidRDefault="00E014DA" w:rsidP="009C579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014DA" w:rsidRDefault="00E014DA" w:rsidP="009C579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014DA" w:rsidRDefault="00E014DA" w:rsidP="00DC3689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FE39F7">
        <w:rPr>
          <w:rFonts w:ascii="Times New Roman" w:hAnsi="Times New Roman"/>
          <w:sz w:val="28"/>
          <w:szCs w:val="28"/>
        </w:rPr>
        <w:t>Наименование ниши</w:t>
      </w:r>
    </w:p>
    <w:p w:rsidR="00E014DA" w:rsidRPr="00FE39F7" w:rsidRDefault="00E014DA" w:rsidP="00DC3689">
      <w:pPr>
        <w:spacing w:after="0" w:line="240" w:lineRule="auto"/>
        <w:ind w:left="360"/>
        <w:rPr>
          <w:rFonts w:ascii="Times New Roman" w:hAnsi="Times New Roman"/>
          <w:sz w:val="28"/>
          <w:szCs w:val="28"/>
        </w:rPr>
      </w:pPr>
    </w:p>
    <w:p w:rsidR="00E014DA" w:rsidRPr="00DC3689" w:rsidRDefault="00E014DA" w:rsidP="00DC3689">
      <w:pPr>
        <w:spacing w:after="0" w:line="240" w:lineRule="auto"/>
        <w:rPr>
          <w:rFonts w:ascii="Times New Roman" w:hAnsi="Times New Roman"/>
          <w:b/>
          <w:color w:val="800000"/>
          <w:sz w:val="28"/>
          <w:szCs w:val="28"/>
        </w:rPr>
      </w:pPr>
      <w:r w:rsidRPr="00DC3689">
        <w:rPr>
          <w:rFonts w:ascii="Times New Roman" w:hAnsi="Times New Roman"/>
          <w:b/>
          <w:color w:val="800000"/>
          <w:sz w:val="28"/>
          <w:szCs w:val="28"/>
        </w:rPr>
        <w:t>Восстановление плодово-ягодных</w:t>
      </w:r>
    </w:p>
    <w:p w:rsidR="00E014DA" w:rsidRPr="00DC3689" w:rsidRDefault="00E014DA" w:rsidP="00DC3689">
      <w:pPr>
        <w:spacing w:after="0" w:line="240" w:lineRule="auto"/>
        <w:rPr>
          <w:rFonts w:ascii="Times New Roman" w:hAnsi="Times New Roman"/>
          <w:b/>
          <w:color w:val="800000"/>
          <w:sz w:val="28"/>
          <w:szCs w:val="28"/>
        </w:rPr>
      </w:pPr>
      <w:r w:rsidRPr="00DC3689">
        <w:rPr>
          <w:rFonts w:ascii="Times New Roman" w:hAnsi="Times New Roman"/>
          <w:b/>
          <w:color w:val="800000"/>
          <w:sz w:val="28"/>
          <w:szCs w:val="28"/>
        </w:rPr>
        <w:t xml:space="preserve"> насаждений и модернизация цеха</w:t>
      </w:r>
    </w:p>
    <w:p w:rsidR="00E014DA" w:rsidRPr="00DC3689" w:rsidRDefault="00E014DA" w:rsidP="00DC3689">
      <w:pPr>
        <w:spacing w:after="0" w:line="240" w:lineRule="auto"/>
        <w:rPr>
          <w:rFonts w:ascii="Times New Roman" w:hAnsi="Times New Roman"/>
          <w:b/>
          <w:color w:val="800000"/>
          <w:sz w:val="28"/>
          <w:szCs w:val="28"/>
        </w:rPr>
      </w:pPr>
      <w:r w:rsidRPr="00DC3689">
        <w:rPr>
          <w:rFonts w:ascii="Times New Roman" w:hAnsi="Times New Roman"/>
          <w:b/>
          <w:color w:val="800000"/>
          <w:sz w:val="28"/>
          <w:szCs w:val="28"/>
        </w:rPr>
        <w:t xml:space="preserve"> по переработке  и заморозке плодов</w:t>
      </w:r>
    </w:p>
    <w:p w:rsidR="00E014DA" w:rsidRPr="00DC3689" w:rsidRDefault="00E014DA" w:rsidP="00DC3689">
      <w:pPr>
        <w:spacing w:after="0" w:line="240" w:lineRule="auto"/>
        <w:rPr>
          <w:rFonts w:ascii="Times New Roman" w:hAnsi="Times New Roman"/>
          <w:b/>
          <w:color w:val="800000"/>
          <w:sz w:val="28"/>
          <w:szCs w:val="28"/>
        </w:rPr>
      </w:pPr>
      <w:r w:rsidRPr="00DC3689">
        <w:rPr>
          <w:rFonts w:ascii="Times New Roman" w:hAnsi="Times New Roman"/>
          <w:b/>
          <w:color w:val="800000"/>
          <w:sz w:val="28"/>
          <w:szCs w:val="28"/>
        </w:rPr>
        <w:t xml:space="preserve"> и ягод на базе бывшего совхоза «Мордовский»</w:t>
      </w:r>
    </w:p>
    <w:p w:rsidR="00E014DA" w:rsidRDefault="00E014DA" w:rsidP="00DC368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014DA" w:rsidRPr="001F0A50" w:rsidRDefault="00E014DA" w:rsidP="001F0A50">
      <w:pPr>
        <w:tabs>
          <w:tab w:val="left" w:pos="7020"/>
        </w:tabs>
        <w:spacing w:after="0"/>
        <w:rPr>
          <w:rFonts w:ascii="Times New Roman" w:hAnsi="Times New Roman"/>
          <w:b/>
          <w:i/>
          <w:sz w:val="28"/>
          <w:szCs w:val="28"/>
        </w:rPr>
      </w:pPr>
      <w:r w:rsidRPr="001F0A50">
        <w:rPr>
          <w:rFonts w:ascii="Times New Roman" w:hAnsi="Times New Roman"/>
          <w:b/>
          <w:i/>
          <w:sz w:val="28"/>
          <w:szCs w:val="28"/>
        </w:rPr>
        <w:t>Основные характеристики инвестиционной ниши</w:t>
      </w:r>
    </w:p>
    <w:p w:rsidR="00E014DA" w:rsidRDefault="00E014DA" w:rsidP="001F0A50">
      <w:pPr>
        <w:tabs>
          <w:tab w:val="left" w:pos="7020"/>
        </w:tabs>
        <w:spacing w:after="0"/>
      </w:pPr>
      <w:r>
        <w:rPr>
          <w:sz w:val="28"/>
          <w:szCs w:val="28"/>
        </w:rPr>
        <w:tab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408"/>
        <w:gridCol w:w="1800"/>
      </w:tblGrid>
      <w:tr w:rsidR="00E014DA" w:rsidRPr="004F2CA4" w:rsidTr="004073CF">
        <w:trPr>
          <w:trHeight w:val="766"/>
        </w:trPr>
        <w:tc>
          <w:tcPr>
            <w:tcW w:w="6408" w:type="dxa"/>
          </w:tcPr>
          <w:p w:rsidR="00E014DA" w:rsidRPr="00FC4047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FC4047">
              <w:rPr>
                <w:rFonts w:ascii="Times New Roman" w:hAnsi="Times New Roman" w:cs="Times New Roman"/>
                <w:bCs/>
                <w:i/>
                <w:iCs/>
              </w:rPr>
              <w:t>Соответствие приоритетам развития муниципального образования</w:t>
            </w:r>
          </w:p>
        </w:tc>
        <w:tc>
          <w:tcPr>
            <w:tcW w:w="1800" w:type="dxa"/>
          </w:tcPr>
          <w:p w:rsidR="00E014DA" w:rsidRPr="00FC4047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 w:rsidRPr="00FC4047">
              <w:rPr>
                <w:rFonts w:ascii="Times New Roman" w:hAnsi="Times New Roman" w:cs="Times New Roman"/>
                <w:color w:val="auto"/>
              </w:rPr>
              <w:t>Да</w:t>
            </w:r>
            <w:r w:rsidRPr="00FC4047">
              <w:rPr>
                <w:rFonts w:ascii="Times New Roman" w:hAnsi="Times New Roman" w:cs="Times New Roman"/>
                <w:b/>
                <w:color w:val="auto"/>
                <w:vertAlign w:val="superscript"/>
              </w:rPr>
              <w:t>1</w:t>
            </w:r>
          </w:p>
        </w:tc>
      </w:tr>
      <w:tr w:rsidR="00E014DA" w:rsidRPr="004F2CA4" w:rsidTr="004073CF">
        <w:trPr>
          <w:trHeight w:val="552"/>
        </w:trPr>
        <w:tc>
          <w:tcPr>
            <w:tcW w:w="6408" w:type="dxa"/>
          </w:tcPr>
          <w:p w:rsidR="00E014DA" w:rsidRPr="00FC4047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FC4047">
              <w:rPr>
                <w:rFonts w:ascii="Times New Roman" w:hAnsi="Times New Roman" w:cs="Times New Roman"/>
                <w:i/>
                <w:color w:val="auto"/>
              </w:rPr>
              <w:t>Потенциальная потребность в продукте (в услуге)</w:t>
            </w:r>
          </w:p>
        </w:tc>
        <w:tc>
          <w:tcPr>
            <w:tcW w:w="1800" w:type="dxa"/>
          </w:tcPr>
          <w:p w:rsidR="00E014DA" w:rsidRPr="00FC4047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  <w:r w:rsidRPr="00FC4047">
              <w:rPr>
                <w:rFonts w:ascii="Times New Roman" w:hAnsi="Times New Roman" w:cs="Times New Roman"/>
                <w:color w:val="auto"/>
              </w:rPr>
              <w:t>600 тн</w:t>
            </w:r>
          </w:p>
        </w:tc>
      </w:tr>
      <w:tr w:rsidR="00E014DA" w:rsidRPr="004F2CA4" w:rsidTr="004073CF">
        <w:trPr>
          <w:trHeight w:val="632"/>
        </w:trPr>
        <w:tc>
          <w:tcPr>
            <w:tcW w:w="6408" w:type="dxa"/>
          </w:tcPr>
          <w:p w:rsidR="00E014DA" w:rsidRPr="00FC4047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bCs/>
                <w:i/>
                <w:iCs/>
              </w:rPr>
            </w:pPr>
            <w:r w:rsidRPr="00FC4047">
              <w:rPr>
                <w:rFonts w:ascii="Times New Roman" w:hAnsi="Times New Roman" w:cs="Times New Roman"/>
                <w:bCs/>
                <w:i/>
                <w:iCs/>
              </w:rPr>
              <w:t>Потенциальная емкость рынка сбыта в год</w:t>
            </w:r>
          </w:p>
        </w:tc>
        <w:tc>
          <w:tcPr>
            <w:tcW w:w="1800" w:type="dxa"/>
          </w:tcPr>
          <w:p w:rsidR="00E014DA" w:rsidRPr="00FC4047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color w:val="auto"/>
              </w:rPr>
            </w:pPr>
            <w:r w:rsidRPr="00FC4047">
              <w:rPr>
                <w:rFonts w:ascii="Times New Roman" w:hAnsi="Times New Roman" w:cs="Times New Roman"/>
                <w:color w:val="auto"/>
              </w:rPr>
              <w:t>1740 тн</w:t>
            </w:r>
          </w:p>
        </w:tc>
      </w:tr>
    </w:tbl>
    <w:p w:rsidR="00E014DA" w:rsidRPr="006239D4" w:rsidRDefault="00E014DA" w:rsidP="005427BF">
      <w:pPr>
        <w:pStyle w:val="Defaul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14DA" w:rsidRPr="001F0A50" w:rsidRDefault="00E014DA" w:rsidP="005427BF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1F0A50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Конкурентное окружение </w:t>
      </w:r>
    </w:p>
    <w:p w:rsidR="00E014DA" w:rsidRPr="001F0A50" w:rsidRDefault="00E014DA" w:rsidP="00BF26D9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1F0A50">
        <w:rPr>
          <w:rFonts w:ascii="Times New Roman" w:hAnsi="Times New Roman" w:cs="Times New Roman"/>
          <w:sz w:val="28"/>
          <w:szCs w:val="28"/>
        </w:rPr>
        <w:t>На текущий момент основной объем данной продукции импортируется торговыми компаниями ЗАО «Тандер»(Магнит) и  ООО «Агроторг»(Пятерочка), однако очевиден превышаемый спрос над текущем предложением.</w:t>
      </w:r>
    </w:p>
    <w:p w:rsidR="00E014DA" w:rsidRPr="001F0A50" w:rsidRDefault="00E014DA" w:rsidP="005427BF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1F0A50">
        <w:rPr>
          <w:rFonts w:ascii="Times New Roman" w:hAnsi="Times New Roman" w:cs="Times New Roman"/>
          <w:sz w:val="28"/>
          <w:szCs w:val="28"/>
        </w:rPr>
        <w:t>В регионе отсутствуют крупные многолетние садовые и ягодные насаждения, отсутствуют предприятия по их переработке.</w:t>
      </w:r>
    </w:p>
    <w:p w:rsidR="00E014DA" w:rsidRPr="001F0A50" w:rsidRDefault="00E014DA" w:rsidP="005427BF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</w:p>
    <w:p w:rsidR="00E014DA" w:rsidRPr="001F0A50" w:rsidRDefault="00E014DA" w:rsidP="005427BF">
      <w:pPr>
        <w:pStyle w:val="Default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1F0A50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Почему Муниципальное образование </w:t>
      </w:r>
    </w:p>
    <w:p w:rsidR="00E014DA" w:rsidRDefault="00E014DA" w:rsidP="005427BF">
      <w:pPr>
        <w:pStyle w:val="Default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FC4047">
        <w:rPr>
          <w:rFonts w:ascii="Times New Roman" w:hAnsi="Times New Roman" w:cs="Times New Roman"/>
          <w:bCs/>
          <w:iCs/>
          <w:sz w:val="28"/>
          <w:szCs w:val="28"/>
        </w:rPr>
        <w:t>Ведущей отраслью Ардатовского муниципального района является сельское хозяйство. Географическое положение обуславливает «транзитный» статус района; потенциально высокий спрос в случае применения в рамках проекта оптовой рыночной модели; заинтересованность региона в поддержке нового направления производственной деятельности; богатая сырьевая база (на территории Ардатовского района находятся земельные участки с заброшенными многолетними садами совхоза " Мордовский" площадью более 300га, имеется цех по переработке плодов и ягод, где производились варенье, повидло, пюре, сок); высокий спрос на продукцию в соседних регионах. Благоприятные климатические условия, хорошая экологическая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обстановка.</w:t>
      </w:r>
    </w:p>
    <w:p w:rsidR="00E014DA" w:rsidRPr="006239D4" w:rsidRDefault="00E014DA" w:rsidP="005427BF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</w:p>
    <w:p w:rsidR="00E014DA" w:rsidRPr="004073CF" w:rsidRDefault="00E014DA" w:rsidP="005427BF">
      <w:pPr>
        <w:pStyle w:val="Default"/>
        <w:jc w:val="both"/>
        <w:rPr>
          <w:rFonts w:ascii="Times New Roman" w:hAnsi="Times New Roman" w:cs="Times New Roman"/>
          <w:bCs/>
          <w:i/>
          <w:iCs/>
        </w:rPr>
      </w:pPr>
      <w:r w:rsidRPr="004073CF">
        <w:rPr>
          <w:rFonts w:ascii="Times New Roman" w:hAnsi="Times New Roman" w:cs="Times New Roman"/>
          <w:b/>
          <w:bCs/>
          <w:i/>
          <w:iCs/>
        </w:rPr>
        <w:t>Предполагаемые площадки для размещения</w:t>
      </w:r>
      <w:r w:rsidRPr="004073CF">
        <w:rPr>
          <w:rFonts w:ascii="Times New Roman" w:hAnsi="Times New Roman" w:cs="Times New Roman"/>
          <w:bCs/>
          <w:i/>
          <w:iCs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928"/>
        <w:gridCol w:w="4720"/>
      </w:tblGrid>
      <w:tr w:rsidR="00E014DA" w:rsidRPr="004F2CA4" w:rsidTr="004073CF">
        <w:trPr>
          <w:trHeight w:val="823"/>
        </w:trPr>
        <w:tc>
          <w:tcPr>
            <w:tcW w:w="4928" w:type="dxa"/>
          </w:tcPr>
          <w:p w:rsidR="00E014DA" w:rsidRPr="004F2CA4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3"/>
                <w:szCs w:val="23"/>
              </w:rPr>
              <w:t>Площадка</w:t>
            </w:r>
          </w:p>
        </w:tc>
        <w:tc>
          <w:tcPr>
            <w:tcW w:w="4720" w:type="dxa"/>
          </w:tcPr>
          <w:p w:rsidR="00E014DA" w:rsidRPr="004073CF" w:rsidRDefault="00E014DA" w:rsidP="00E45ADC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4073CF">
              <w:rPr>
                <w:rFonts w:ascii="Times New Roman" w:hAnsi="Times New Roman" w:cs="Times New Roman"/>
                <w:color w:val="auto"/>
              </w:rPr>
              <w:t>Площадка на базе бывшего совхоза «Мордовский», г.Ардатов ул.Садовая,47</w:t>
            </w:r>
          </w:p>
        </w:tc>
      </w:tr>
      <w:tr w:rsidR="00E014DA" w:rsidRPr="004F2CA4" w:rsidTr="001F0A50">
        <w:trPr>
          <w:trHeight w:val="283"/>
        </w:trPr>
        <w:tc>
          <w:tcPr>
            <w:tcW w:w="4928" w:type="dxa"/>
          </w:tcPr>
          <w:p w:rsidR="00E014DA" w:rsidRPr="004F2CA4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Общая площадь (га);</w:t>
            </w:r>
          </w:p>
        </w:tc>
        <w:tc>
          <w:tcPr>
            <w:tcW w:w="4720" w:type="dxa"/>
          </w:tcPr>
          <w:p w:rsidR="00E014DA" w:rsidRPr="004073CF" w:rsidRDefault="00E014DA" w:rsidP="00E45ADC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smartTag w:uri="urn:schemas-microsoft-com:office:smarttags" w:element="metricconverter">
              <w:smartTagPr>
                <w:attr w:name="ProductID" w:val="3,2726 га"/>
              </w:smartTagPr>
              <w:r w:rsidRPr="004073CF">
                <w:rPr>
                  <w:rFonts w:ascii="Times New Roman" w:hAnsi="Times New Roman" w:cs="Times New Roman"/>
                  <w:color w:val="auto"/>
                </w:rPr>
                <w:t>3,2726 га</w:t>
              </w:r>
            </w:smartTag>
          </w:p>
        </w:tc>
      </w:tr>
      <w:tr w:rsidR="00E014DA" w:rsidRPr="004F2CA4" w:rsidTr="001F0A50">
        <w:trPr>
          <w:trHeight w:val="283"/>
        </w:trPr>
        <w:tc>
          <w:tcPr>
            <w:tcW w:w="4928" w:type="dxa"/>
          </w:tcPr>
          <w:p w:rsidR="00E014DA" w:rsidRPr="004F2CA4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Электроэнергия (+/-)</w:t>
            </w:r>
          </w:p>
        </w:tc>
        <w:tc>
          <w:tcPr>
            <w:tcW w:w="4720" w:type="dxa"/>
          </w:tcPr>
          <w:p w:rsidR="00E014DA" w:rsidRPr="004073CF" w:rsidRDefault="00E014DA" w:rsidP="00E45ADC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4073CF">
              <w:rPr>
                <w:rFonts w:ascii="Times New Roman" w:hAnsi="Times New Roman" w:cs="Times New Roman"/>
                <w:color w:val="auto"/>
              </w:rPr>
              <w:t>по территории площадки проходит ВЛ-10 и ВЛ-0,4 кВ, свободная мощность- 0,4 МВт</w:t>
            </w:r>
          </w:p>
        </w:tc>
      </w:tr>
      <w:tr w:rsidR="00E014DA" w:rsidRPr="004F2CA4" w:rsidTr="001F0A50">
        <w:trPr>
          <w:trHeight w:val="283"/>
        </w:trPr>
        <w:tc>
          <w:tcPr>
            <w:tcW w:w="4928" w:type="dxa"/>
          </w:tcPr>
          <w:p w:rsidR="00E014DA" w:rsidRPr="004F2CA4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Газ (+/-)</w:t>
            </w:r>
          </w:p>
        </w:tc>
        <w:tc>
          <w:tcPr>
            <w:tcW w:w="4720" w:type="dxa"/>
          </w:tcPr>
          <w:p w:rsidR="00E014DA" w:rsidRPr="004073CF" w:rsidRDefault="00E014DA" w:rsidP="00E45ADC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4073CF">
              <w:rPr>
                <w:rFonts w:ascii="Times New Roman" w:hAnsi="Times New Roman" w:cs="Times New Roman"/>
                <w:color w:val="auto"/>
              </w:rPr>
              <w:t xml:space="preserve">газопровод - </w:t>
            </w:r>
            <w:smartTag w:uri="urn:schemas-microsoft-com:office:smarttags" w:element="metricconverter">
              <w:smartTagPr>
                <w:attr w:name="ProductID" w:val="0,39 км"/>
              </w:smartTagPr>
              <w:r w:rsidRPr="004073CF">
                <w:rPr>
                  <w:rFonts w:ascii="Times New Roman" w:hAnsi="Times New Roman" w:cs="Times New Roman"/>
                  <w:color w:val="auto"/>
                </w:rPr>
                <w:t>0,39 км</w:t>
              </w:r>
            </w:smartTag>
            <w:r w:rsidRPr="004073CF">
              <w:rPr>
                <w:rFonts w:ascii="Times New Roman" w:hAnsi="Times New Roman" w:cs="Times New Roman"/>
                <w:color w:val="auto"/>
              </w:rPr>
              <w:t xml:space="preserve"> от границ площадки. Свободная мощность 5120 м3/час</w:t>
            </w:r>
            <w:r w:rsidRPr="004073CF">
              <w:t xml:space="preserve"> </w:t>
            </w:r>
            <w:r w:rsidRPr="004073CF">
              <w:rPr>
                <w:rFonts w:ascii="Times New Roman" w:hAnsi="Times New Roman" w:cs="Times New Roman"/>
                <w:color w:val="auto"/>
              </w:rPr>
              <w:t xml:space="preserve">газопровод - </w:t>
            </w:r>
            <w:smartTag w:uri="urn:schemas-microsoft-com:office:smarttags" w:element="metricconverter">
              <w:smartTagPr>
                <w:attr w:name="ProductID" w:val="0,39 км"/>
              </w:smartTagPr>
              <w:r w:rsidRPr="004073CF">
                <w:rPr>
                  <w:rFonts w:ascii="Times New Roman" w:hAnsi="Times New Roman" w:cs="Times New Roman"/>
                  <w:color w:val="auto"/>
                </w:rPr>
                <w:t>0,39 км</w:t>
              </w:r>
            </w:smartTag>
            <w:r w:rsidRPr="004073CF">
              <w:rPr>
                <w:rFonts w:ascii="Times New Roman" w:hAnsi="Times New Roman" w:cs="Times New Roman"/>
                <w:color w:val="auto"/>
              </w:rPr>
              <w:t xml:space="preserve"> от границ площадки. Свободная мощность 5120 м3/час</w:t>
            </w:r>
          </w:p>
        </w:tc>
      </w:tr>
      <w:tr w:rsidR="00E014DA" w:rsidRPr="004F2CA4" w:rsidTr="001F0A50">
        <w:trPr>
          <w:trHeight w:val="283"/>
        </w:trPr>
        <w:tc>
          <w:tcPr>
            <w:tcW w:w="4928" w:type="dxa"/>
          </w:tcPr>
          <w:p w:rsidR="00E014DA" w:rsidRPr="004F2CA4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Водоснабжения,</w:t>
            </w:r>
            <w:bookmarkStart w:id="0" w:name="_GoBack"/>
            <w:bookmarkEnd w:id="0"/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 xml:space="preserve"> водоотведения (+/-)</w:t>
            </w:r>
          </w:p>
        </w:tc>
        <w:tc>
          <w:tcPr>
            <w:tcW w:w="4720" w:type="dxa"/>
          </w:tcPr>
          <w:p w:rsidR="00E014DA" w:rsidRPr="004073CF" w:rsidRDefault="00E014DA" w:rsidP="00E45ADC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4073CF">
              <w:rPr>
                <w:rFonts w:ascii="Times New Roman" w:hAnsi="Times New Roman" w:cs="Times New Roman"/>
                <w:color w:val="auto"/>
              </w:rPr>
              <w:t xml:space="preserve">до существующего водопровода - </w:t>
            </w:r>
            <w:smartTag w:uri="urn:schemas-microsoft-com:office:smarttags" w:element="metricconverter">
              <w:smartTagPr>
                <w:attr w:name="ProductID" w:val="0.2 км"/>
              </w:smartTagPr>
              <w:r w:rsidRPr="004073CF">
                <w:rPr>
                  <w:rFonts w:ascii="Times New Roman" w:hAnsi="Times New Roman" w:cs="Times New Roman"/>
                  <w:color w:val="auto"/>
                </w:rPr>
                <w:t>0.2 км</w:t>
              </w:r>
            </w:smartTag>
            <w:r w:rsidRPr="004073CF">
              <w:rPr>
                <w:rFonts w:ascii="Times New Roman" w:hAnsi="Times New Roman" w:cs="Times New Roman"/>
                <w:color w:val="auto"/>
              </w:rPr>
              <w:t>, свободная мощность - 20м3/сут; площадка канализирована, свободная мощность - 20 м3/сут</w:t>
            </w:r>
          </w:p>
        </w:tc>
      </w:tr>
      <w:tr w:rsidR="00E014DA" w:rsidRPr="004F2CA4" w:rsidTr="001F0A50">
        <w:trPr>
          <w:trHeight w:val="283"/>
        </w:trPr>
        <w:tc>
          <w:tcPr>
            <w:tcW w:w="4928" w:type="dxa"/>
          </w:tcPr>
          <w:p w:rsidR="00E014DA" w:rsidRPr="004F2CA4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Железная дорога,</w:t>
            </w: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автодорога (+/-)</w:t>
            </w:r>
          </w:p>
        </w:tc>
        <w:tc>
          <w:tcPr>
            <w:tcW w:w="4720" w:type="dxa"/>
          </w:tcPr>
          <w:p w:rsidR="00E014DA" w:rsidRPr="004073CF" w:rsidRDefault="00E014DA" w:rsidP="00E45ADC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4073CF">
              <w:rPr>
                <w:rFonts w:ascii="Times New Roman" w:hAnsi="Times New Roman" w:cs="Times New Roman"/>
                <w:color w:val="auto"/>
              </w:rPr>
              <w:t xml:space="preserve">Ближайший железнодорожный узел "пос. ст Ардатов"– </w:t>
            </w:r>
            <w:smartTag w:uri="urn:schemas-microsoft-com:office:smarttags" w:element="metricconverter">
              <w:smartTagPr>
                <w:attr w:name="ProductID" w:val="11 км"/>
              </w:smartTagPr>
              <w:r w:rsidRPr="004073CF">
                <w:rPr>
                  <w:rFonts w:ascii="Times New Roman" w:hAnsi="Times New Roman" w:cs="Times New Roman"/>
                  <w:color w:val="auto"/>
                </w:rPr>
                <w:t>11 км</w:t>
              </w:r>
            </w:smartTag>
            <w:r w:rsidRPr="004073CF">
              <w:rPr>
                <w:rFonts w:ascii="Times New Roman" w:hAnsi="Times New Roman" w:cs="Times New Roman"/>
                <w:color w:val="auto"/>
              </w:rPr>
              <w:t xml:space="preserve">; Автодорога "р.п.Комсомольский - р.п.Атяшево - г.Ардатов - р.п.Тургенево - граница Чувашии" в </w:t>
            </w:r>
            <w:smartTag w:uri="urn:schemas-microsoft-com:office:smarttags" w:element="metricconverter">
              <w:smartTagPr>
                <w:attr w:name="ProductID" w:val="0,5 км"/>
              </w:smartTagPr>
              <w:r w:rsidRPr="004073CF">
                <w:rPr>
                  <w:rFonts w:ascii="Times New Roman" w:hAnsi="Times New Roman" w:cs="Times New Roman"/>
                  <w:color w:val="auto"/>
                </w:rPr>
                <w:t>0,5 км</w:t>
              </w:r>
            </w:smartTag>
            <w:r w:rsidRPr="004073CF">
              <w:rPr>
                <w:rFonts w:ascii="Times New Roman" w:hAnsi="Times New Roman" w:cs="Times New Roman"/>
                <w:color w:val="auto"/>
              </w:rPr>
              <w:t xml:space="preserve">. от площадки; 213км до </w:t>
            </w:r>
            <w:r>
              <w:rPr>
                <w:rFonts w:ascii="Times New Roman" w:hAnsi="Times New Roman" w:cs="Times New Roman"/>
                <w:color w:val="auto"/>
              </w:rPr>
              <w:t xml:space="preserve">автомагистрали </w:t>
            </w:r>
            <w:r w:rsidRPr="004073CF">
              <w:rPr>
                <w:rFonts w:ascii="Times New Roman" w:hAnsi="Times New Roman" w:cs="Times New Roman"/>
                <w:color w:val="auto"/>
              </w:rPr>
              <w:t>М7</w:t>
            </w:r>
            <w:r>
              <w:rPr>
                <w:rFonts w:ascii="Times New Roman" w:hAnsi="Times New Roman" w:cs="Times New Roman"/>
                <w:color w:val="auto"/>
              </w:rPr>
              <w:t>»Волга»</w:t>
            </w:r>
            <w:r w:rsidRPr="004073CF">
              <w:rPr>
                <w:rFonts w:ascii="Times New Roman" w:hAnsi="Times New Roman" w:cs="Times New Roman"/>
                <w:color w:val="auto"/>
              </w:rPr>
              <w:t>;</w:t>
            </w:r>
            <w:r>
              <w:rPr>
                <w:rFonts w:ascii="Times New Roman" w:hAnsi="Times New Roman" w:cs="Times New Roman"/>
                <w:color w:val="auto"/>
              </w:rPr>
              <w:t xml:space="preserve"> </w:t>
            </w:r>
            <w:r w:rsidRPr="004073CF">
              <w:rPr>
                <w:rFonts w:ascii="Times New Roman" w:hAnsi="Times New Roman" w:cs="Times New Roman"/>
                <w:color w:val="auto"/>
              </w:rPr>
              <w:t xml:space="preserve"> </w:t>
            </w:r>
            <w:smartTag w:uri="urn:schemas-microsoft-com:office:smarttags" w:element="metricconverter">
              <w:smartTagPr>
                <w:attr w:name="ProductID" w:val="59 км"/>
              </w:smartTagPr>
              <w:r w:rsidRPr="004073CF">
                <w:rPr>
                  <w:rFonts w:ascii="Times New Roman" w:hAnsi="Times New Roman" w:cs="Times New Roman"/>
                  <w:color w:val="auto"/>
                </w:rPr>
                <w:t>59 км</w:t>
              </w:r>
            </w:smartTag>
            <w:r w:rsidRPr="004073CF">
              <w:rPr>
                <w:rFonts w:ascii="Times New Roman" w:hAnsi="Times New Roman" w:cs="Times New Roman"/>
                <w:color w:val="auto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</w:rPr>
              <w:t>до автодороги</w:t>
            </w:r>
            <w:r w:rsidRPr="004073CF">
              <w:rPr>
                <w:rFonts w:ascii="Times New Roman" w:hAnsi="Times New Roman" w:cs="Times New Roman"/>
                <w:color w:val="auto"/>
              </w:rPr>
              <w:t xml:space="preserve"> Р 178 Саранск- Сурское- Ульяновск</w:t>
            </w:r>
          </w:p>
        </w:tc>
      </w:tr>
    </w:tbl>
    <w:p w:rsidR="00E014DA" w:rsidRPr="006239D4" w:rsidRDefault="00E014DA" w:rsidP="005427BF">
      <w:pPr>
        <w:pStyle w:val="Default"/>
        <w:jc w:val="both"/>
        <w:rPr>
          <w:rFonts w:ascii="Times New Roman" w:hAnsi="Times New Roman" w:cs="Times New Roman"/>
          <w:bCs/>
          <w:i/>
          <w:iCs/>
          <w:sz w:val="22"/>
          <w:szCs w:val="22"/>
        </w:rPr>
      </w:pPr>
    </w:p>
    <w:p w:rsidR="00E014DA" w:rsidRDefault="00E014DA" w:rsidP="00495603">
      <w:pPr>
        <w:tabs>
          <w:tab w:val="left" w:pos="804"/>
          <w:tab w:val="left" w:pos="99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63293">
        <w:rPr>
          <w:rFonts w:ascii="Times New Roman" w:hAnsi="Times New Roman"/>
          <w:b/>
          <w:sz w:val="24"/>
          <w:szCs w:val="24"/>
        </w:rPr>
        <w:t>Категория земли</w:t>
      </w:r>
      <w:r w:rsidRPr="00C63293">
        <w:rPr>
          <w:rFonts w:ascii="Times New Roman" w:hAnsi="Times New Roman"/>
          <w:sz w:val="24"/>
          <w:szCs w:val="24"/>
        </w:rPr>
        <w:t xml:space="preserve"> - </w:t>
      </w:r>
      <w:r w:rsidRPr="001F0A50">
        <w:rPr>
          <w:rFonts w:ascii="Times New Roman" w:hAnsi="Times New Roman"/>
          <w:sz w:val="28"/>
          <w:szCs w:val="28"/>
        </w:rPr>
        <w:t>Земли сельскохозяйственного назначения</w:t>
      </w:r>
      <w:r w:rsidRPr="00E45ADC">
        <w:rPr>
          <w:rFonts w:ascii="Times New Roman" w:hAnsi="Times New Roman"/>
          <w:sz w:val="24"/>
          <w:szCs w:val="24"/>
        </w:rPr>
        <w:t xml:space="preserve"> </w:t>
      </w:r>
    </w:p>
    <w:p w:rsidR="00E014DA" w:rsidRPr="00E45ADC" w:rsidRDefault="00E014DA" w:rsidP="00495603">
      <w:pPr>
        <w:tabs>
          <w:tab w:val="left" w:pos="804"/>
          <w:tab w:val="left" w:pos="99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</w:t>
      </w:r>
      <w:r w:rsidRPr="00C63293">
        <w:rPr>
          <w:rFonts w:ascii="Times New Roman" w:hAnsi="Times New Roman"/>
          <w:b/>
          <w:sz w:val="24"/>
          <w:szCs w:val="24"/>
        </w:rPr>
        <w:t>ид разрешенного использования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C63293">
        <w:rPr>
          <w:rFonts w:ascii="Times New Roman" w:hAnsi="Times New Roman"/>
          <w:sz w:val="24"/>
          <w:szCs w:val="24"/>
        </w:rPr>
        <w:t xml:space="preserve"> - </w:t>
      </w:r>
      <w:r w:rsidRPr="001F0A50">
        <w:rPr>
          <w:rFonts w:ascii="Times New Roman" w:hAnsi="Times New Roman"/>
          <w:sz w:val="28"/>
          <w:szCs w:val="28"/>
        </w:rPr>
        <w:t>Для эксплуатации зданий, строений и сооружений, используемых для сельскохозяйственного производства.</w:t>
      </w:r>
      <w:r w:rsidRPr="00E45ADC">
        <w:t xml:space="preserve"> </w:t>
      </w:r>
    </w:p>
    <w:p w:rsidR="00E014DA" w:rsidRDefault="00E014DA" w:rsidP="00495603">
      <w:pPr>
        <w:tabs>
          <w:tab w:val="left" w:pos="804"/>
          <w:tab w:val="left" w:pos="99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30320">
        <w:rPr>
          <w:rFonts w:ascii="Times New Roman" w:hAnsi="Times New Roman"/>
          <w:b/>
          <w:sz w:val="24"/>
          <w:szCs w:val="24"/>
        </w:rPr>
        <w:t>Общая площадь участка</w:t>
      </w:r>
      <w:r>
        <w:rPr>
          <w:rFonts w:ascii="Times New Roman" w:hAnsi="Times New Roman"/>
          <w:sz w:val="24"/>
          <w:szCs w:val="24"/>
        </w:rPr>
        <w:t xml:space="preserve"> -    3,2736га.</w:t>
      </w:r>
    </w:p>
    <w:p w:rsidR="00E014DA" w:rsidRDefault="00E014DA" w:rsidP="00495603">
      <w:pPr>
        <w:tabs>
          <w:tab w:val="left" w:pos="804"/>
          <w:tab w:val="left" w:pos="99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92A1C">
        <w:rPr>
          <w:rFonts w:ascii="Times New Roman" w:hAnsi="Times New Roman"/>
          <w:sz w:val="24"/>
          <w:szCs w:val="24"/>
        </w:rPr>
        <w:pict>
          <v:shape id="_x0000_i1025" type="#_x0000_t75" style="width:303pt;height:186pt">
            <v:imagedata r:id="rId8" o:title=""/>
          </v:shape>
        </w:pict>
      </w:r>
    </w:p>
    <w:p w:rsidR="00E014DA" w:rsidRDefault="00E014DA" w:rsidP="00A30320">
      <w:pPr>
        <w:tabs>
          <w:tab w:val="left" w:pos="3888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1 – Местоположение земельного участка</w:t>
      </w:r>
    </w:p>
    <w:p w:rsidR="00E014DA" w:rsidRPr="001F0A50" w:rsidRDefault="00E014DA" w:rsidP="00C623A1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8"/>
          <w:szCs w:val="28"/>
        </w:rPr>
      </w:pPr>
      <w:r w:rsidRPr="001F0A50">
        <w:rPr>
          <w:rFonts w:ascii="Times New Roman" w:hAnsi="Times New Roman"/>
          <w:b/>
          <w:sz w:val="28"/>
          <w:szCs w:val="28"/>
        </w:rPr>
        <w:t>Земельный участок для инвестиционного проекта (строительства) расположен по адресу:</w:t>
      </w:r>
      <w:r w:rsidRPr="001F0A50">
        <w:rPr>
          <w:rFonts w:ascii="Times New Roman" w:hAnsi="Times New Roman"/>
          <w:sz w:val="28"/>
          <w:szCs w:val="28"/>
        </w:rPr>
        <w:t xml:space="preserve"> Республика Мордовия, Ардатовский муниципальный район, г.Ардатов, ул. Садовая, д. 47</w:t>
      </w:r>
    </w:p>
    <w:p w:rsidR="00E014DA" w:rsidRDefault="00E014DA" w:rsidP="00C623A1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0"/>
          <w:szCs w:val="20"/>
        </w:rPr>
      </w:pPr>
      <w:r w:rsidRPr="00F14EE4">
        <w:rPr>
          <w:rFonts w:ascii="Times New Roman" w:hAnsi="Times New Roman"/>
          <w:sz w:val="24"/>
          <w:szCs w:val="24"/>
          <w:vertAlign w:val="superscript"/>
        </w:rPr>
        <w:t>1</w:t>
      </w:r>
      <w:r>
        <w:rPr>
          <w:rFonts w:ascii="Times New Roman" w:hAnsi="Times New Roman"/>
          <w:sz w:val="24"/>
          <w:szCs w:val="24"/>
        </w:rPr>
        <w:t xml:space="preserve"> – </w:t>
      </w:r>
      <w:r w:rsidRPr="00F14EE4">
        <w:rPr>
          <w:rFonts w:ascii="Times New Roman" w:hAnsi="Times New Roman"/>
          <w:sz w:val="20"/>
          <w:szCs w:val="20"/>
        </w:rPr>
        <w:t>соответствует Инвестиционной стратегии Ардатовского муниципального района (</w:t>
      </w:r>
      <w:r w:rsidRPr="00F14EE4">
        <w:rPr>
          <w:rFonts w:ascii="Times New Roman" w:hAnsi="Times New Roman"/>
          <w:sz w:val="20"/>
          <w:szCs w:val="20"/>
          <w:bdr w:val="none" w:sz="0" w:space="0" w:color="auto" w:frame="1"/>
        </w:rPr>
        <w:t xml:space="preserve">Постановление Администрации Ардатовского муниципального района от 1 февраля </w:t>
      </w:r>
      <w:smartTag w:uri="urn:schemas-microsoft-com:office:smarttags" w:element="metricconverter">
        <w:smartTagPr>
          <w:attr w:name="ProductID" w:val="2017 г"/>
        </w:smartTagPr>
        <w:r w:rsidRPr="00F14EE4">
          <w:rPr>
            <w:rFonts w:ascii="Times New Roman" w:hAnsi="Times New Roman"/>
            <w:sz w:val="20"/>
            <w:szCs w:val="20"/>
            <w:bdr w:val="none" w:sz="0" w:space="0" w:color="auto" w:frame="1"/>
          </w:rPr>
          <w:t>2017 г</w:t>
        </w:r>
      </w:smartTag>
      <w:r w:rsidRPr="00F14EE4">
        <w:rPr>
          <w:rFonts w:ascii="Times New Roman" w:hAnsi="Times New Roman"/>
          <w:sz w:val="20"/>
          <w:szCs w:val="20"/>
          <w:bdr w:val="none" w:sz="0" w:space="0" w:color="auto" w:frame="1"/>
        </w:rPr>
        <w:t>. № 63</w:t>
      </w:r>
      <w:r w:rsidRPr="00F14EE4">
        <w:rPr>
          <w:rFonts w:ascii="Times New Roman" w:hAnsi="Times New Roman"/>
          <w:sz w:val="20"/>
          <w:szCs w:val="20"/>
        </w:rPr>
        <w:t xml:space="preserve"> </w:t>
      </w:r>
      <w:r>
        <w:rPr>
          <w:rFonts w:ascii="Times New Roman" w:hAnsi="Times New Roman"/>
          <w:sz w:val="20"/>
          <w:szCs w:val="20"/>
        </w:rPr>
        <w:t>)</w:t>
      </w:r>
    </w:p>
    <w:p w:rsidR="00E014DA" w:rsidRPr="00F14EE4" w:rsidRDefault="00E014DA" w:rsidP="00C623A1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0"/>
          <w:szCs w:val="20"/>
        </w:rPr>
      </w:pPr>
    </w:p>
    <w:p w:rsidR="00E014DA" w:rsidRDefault="00E014DA" w:rsidP="00CD4800">
      <w:pPr>
        <w:tabs>
          <w:tab w:val="left" w:pos="804"/>
          <w:tab w:val="left" w:pos="996"/>
        </w:tabs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pict>
          <v:shape id="_x0000_s1027" type="#_x0000_t75" style="position:absolute;left:0;text-align:left;margin-left:270pt;margin-top:9pt;width:225.75pt;height:171.75pt;z-index:-251659264" o:allowoverlap="f">
            <v:imagedata r:id="rId9" o:title=""/>
          </v:shape>
        </w:pict>
      </w:r>
    </w:p>
    <w:p w:rsidR="00E014DA" w:rsidRDefault="00E014DA" w:rsidP="00F661CF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</w:t>
      </w:r>
    </w:p>
    <w:p w:rsidR="00E014DA" w:rsidRDefault="00E014DA" w:rsidP="00F661CF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E014DA" w:rsidRDefault="00E014DA" w:rsidP="00F661CF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           </w:t>
      </w:r>
    </w:p>
    <w:p w:rsidR="00E014DA" w:rsidRPr="006239D4" w:rsidRDefault="00E014DA" w:rsidP="00F661C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014DA" w:rsidRDefault="00E014DA" w:rsidP="00DC368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2. </w:t>
      </w:r>
      <w:r w:rsidRPr="00FE39F7">
        <w:rPr>
          <w:rFonts w:ascii="Times New Roman" w:hAnsi="Times New Roman"/>
          <w:sz w:val="28"/>
          <w:szCs w:val="28"/>
        </w:rPr>
        <w:t>Наименование ниши</w:t>
      </w:r>
    </w:p>
    <w:p w:rsidR="00E014DA" w:rsidRPr="00DC3689" w:rsidRDefault="00E014DA" w:rsidP="00F661CF">
      <w:pPr>
        <w:spacing w:after="0" w:line="240" w:lineRule="auto"/>
        <w:rPr>
          <w:rFonts w:ascii="Times New Roman" w:hAnsi="Times New Roman"/>
          <w:b/>
          <w:i/>
          <w:color w:val="008000"/>
          <w:sz w:val="36"/>
          <w:szCs w:val="36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</w:t>
      </w:r>
      <w:r w:rsidRPr="00DC3689">
        <w:rPr>
          <w:rFonts w:ascii="Times New Roman" w:hAnsi="Times New Roman"/>
          <w:b/>
          <w:i/>
          <w:color w:val="008000"/>
          <w:sz w:val="36"/>
          <w:szCs w:val="36"/>
        </w:rPr>
        <w:t>Экологический туризм</w:t>
      </w:r>
    </w:p>
    <w:p w:rsidR="00E014DA" w:rsidRPr="006239D4" w:rsidRDefault="00E014DA" w:rsidP="00F661CF">
      <w:pPr>
        <w:rPr>
          <w:rFonts w:ascii="Times New Roman" w:hAnsi="Times New Roman"/>
          <w:sz w:val="28"/>
          <w:szCs w:val="28"/>
        </w:rPr>
      </w:pPr>
    </w:p>
    <w:p w:rsidR="00E014DA" w:rsidRDefault="00E014DA" w:rsidP="00F661CF">
      <w:pPr>
        <w:pStyle w:val="Default"/>
        <w:jc w:val="both"/>
        <w:rPr>
          <w:rFonts w:ascii="Times New Roman" w:hAnsi="Times New Roman" w:cs="Times New Roman"/>
          <w:b/>
          <w:color w:val="auto"/>
        </w:rPr>
      </w:pPr>
      <w:r w:rsidRPr="006239D4">
        <w:rPr>
          <w:rFonts w:ascii="Times New Roman" w:hAnsi="Times New Roman" w:cs="Times New Roman"/>
          <w:b/>
          <w:color w:val="auto"/>
        </w:rPr>
        <w:t>Основные характеристики инвестиционной ниши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778"/>
        <w:gridCol w:w="1504"/>
      </w:tblGrid>
      <w:tr w:rsidR="00E014DA" w:rsidRPr="004F2CA4" w:rsidTr="004F2CA4">
        <w:trPr>
          <w:trHeight w:val="542"/>
        </w:trPr>
        <w:tc>
          <w:tcPr>
            <w:tcW w:w="5778" w:type="dxa"/>
          </w:tcPr>
          <w:p w:rsidR="00E014DA" w:rsidRPr="004F2CA4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3"/>
                <w:szCs w:val="23"/>
              </w:rPr>
              <w:t>Соответствие приоритетам развития муниципального образования</w:t>
            </w:r>
          </w:p>
        </w:tc>
        <w:tc>
          <w:tcPr>
            <w:tcW w:w="1504" w:type="dxa"/>
          </w:tcPr>
          <w:p w:rsidR="00E014DA" w:rsidRPr="004F2CA4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 xml:space="preserve">Да </w:t>
            </w:r>
          </w:p>
        </w:tc>
      </w:tr>
      <w:tr w:rsidR="00E014DA" w:rsidRPr="004F2CA4" w:rsidTr="004F2CA4">
        <w:trPr>
          <w:trHeight w:val="283"/>
        </w:trPr>
        <w:tc>
          <w:tcPr>
            <w:tcW w:w="5778" w:type="dxa"/>
          </w:tcPr>
          <w:p w:rsidR="00E014DA" w:rsidRPr="004F2CA4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i/>
                <w:color w:val="auto"/>
              </w:rPr>
              <w:t>Потенциальная потребность в продукте (в услуге)</w:t>
            </w:r>
          </w:p>
        </w:tc>
        <w:tc>
          <w:tcPr>
            <w:tcW w:w="1504" w:type="dxa"/>
          </w:tcPr>
          <w:p w:rsidR="00E014DA" w:rsidRPr="004F2CA4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1200 посещений</w:t>
            </w:r>
          </w:p>
        </w:tc>
      </w:tr>
      <w:tr w:rsidR="00E014DA" w:rsidRPr="004F2CA4" w:rsidTr="004F2CA4">
        <w:trPr>
          <w:trHeight w:val="379"/>
        </w:trPr>
        <w:tc>
          <w:tcPr>
            <w:tcW w:w="5778" w:type="dxa"/>
          </w:tcPr>
          <w:p w:rsidR="00E014DA" w:rsidRPr="004F2CA4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bCs/>
                <w:i/>
                <w:iCs/>
                <w:sz w:val="23"/>
                <w:szCs w:val="23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3"/>
                <w:szCs w:val="23"/>
              </w:rPr>
              <w:t>Потенциальная емкость рынка сбыта в год</w:t>
            </w:r>
          </w:p>
        </w:tc>
        <w:tc>
          <w:tcPr>
            <w:tcW w:w="1504" w:type="dxa"/>
          </w:tcPr>
          <w:p w:rsidR="00E014DA" w:rsidRPr="004F2CA4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auto"/>
              </w:rPr>
            </w:pPr>
            <w:r>
              <w:rPr>
                <w:rFonts w:ascii="Times New Roman" w:hAnsi="Times New Roman" w:cs="Times New Roman"/>
                <w:b/>
                <w:color w:val="auto"/>
              </w:rPr>
              <w:t>5000 посещений</w:t>
            </w:r>
          </w:p>
        </w:tc>
      </w:tr>
    </w:tbl>
    <w:p w:rsidR="00E014DA" w:rsidRPr="006239D4" w:rsidRDefault="00E014DA" w:rsidP="00F661CF">
      <w:pPr>
        <w:pStyle w:val="Defaul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14DA" w:rsidRPr="004073CF" w:rsidRDefault="00E014DA" w:rsidP="00F661CF">
      <w:pPr>
        <w:pStyle w:val="Default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4073CF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Конкурентное окружение </w:t>
      </w:r>
    </w:p>
    <w:p w:rsidR="00E014DA" w:rsidRDefault="00E014DA" w:rsidP="00F661CF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4073CF">
        <w:rPr>
          <w:rFonts w:ascii="Times New Roman" w:hAnsi="Times New Roman" w:cs="Times New Roman"/>
          <w:sz w:val="28"/>
          <w:szCs w:val="28"/>
        </w:rPr>
        <w:t>Конкурентное окружение в районе отсутствует. Потенциальными конкурентами является Темниковский район - мордовский заповедник, места отдыха в Нациогнальном парке Смольный, база отдыха "Карельская"в Рузаевском районе.</w:t>
      </w:r>
    </w:p>
    <w:p w:rsidR="00E014DA" w:rsidRPr="004073CF" w:rsidRDefault="00E014DA" w:rsidP="00F661CF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</w:p>
    <w:p w:rsidR="00E014DA" w:rsidRPr="004073CF" w:rsidRDefault="00E014DA" w:rsidP="00F661CF">
      <w:pPr>
        <w:pStyle w:val="Default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4073CF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Почему Муниципальное образование </w:t>
      </w:r>
    </w:p>
    <w:p w:rsidR="00E014DA" w:rsidRPr="004073CF" w:rsidRDefault="00E014DA" w:rsidP="00F661CF">
      <w:pPr>
        <w:pStyle w:val="Default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073CF">
        <w:rPr>
          <w:rFonts w:ascii="Times New Roman" w:hAnsi="Times New Roman" w:cs="Times New Roman"/>
          <w:iCs/>
          <w:sz w:val="28"/>
          <w:szCs w:val="28"/>
        </w:rPr>
        <w:t xml:space="preserve">Ардатовский район имеет высокий туристско-рекреационный потенциал. Преимуществом района в организации экотуризма  является отсутствие данного сегмента как в нашем так и в Ардатовском и других близлежайших районах. Деревня Суподеевка расположена в живописном сосновом лесу, где благоприятная экологическая обстановка, на многие километры нет крупных промышленных предприятий. Площадка может быть использована как для аграрного, экологического туризма, так и для событийного - проведение фестивалей, форумов, корпоративных проектов и мн. др. Возможность участия в президентских грантах и конкурсах. Популярность экологического туризма обусловлена развитием туристской индустрии, что существенно повлияет на увеличении доходной части бюджетов района и поселения.  </w:t>
      </w:r>
    </w:p>
    <w:p w:rsidR="00E014DA" w:rsidRPr="006239D4" w:rsidRDefault="00E014DA" w:rsidP="00F661CF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</w:p>
    <w:p w:rsidR="00E014DA" w:rsidRDefault="00E014DA" w:rsidP="00F661CF">
      <w:pPr>
        <w:pStyle w:val="Default"/>
        <w:jc w:val="both"/>
        <w:rPr>
          <w:rFonts w:ascii="Times New Roman" w:hAnsi="Times New Roman" w:cs="Times New Roman"/>
          <w:bCs/>
          <w:i/>
          <w:iCs/>
          <w:sz w:val="22"/>
          <w:szCs w:val="22"/>
        </w:rPr>
      </w:pPr>
      <w:r w:rsidRPr="006239D4">
        <w:rPr>
          <w:rFonts w:ascii="Times New Roman" w:hAnsi="Times New Roman" w:cs="Times New Roman"/>
          <w:b/>
          <w:bCs/>
          <w:i/>
          <w:iCs/>
          <w:sz w:val="22"/>
          <w:szCs w:val="22"/>
        </w:rPr>
        <w:t xml:space="preserve">Предполагаемые площадки для размещения </w:t>
      </w:r>
      <w:r w:rsidRPr="006239D4">
        <w:rPr>
          <w:rFonts w:ascii="Times New Roman" w:hAnsi="Times New Roman" w:cs="Times New Roman"/>
          <w:bCs/>
          <w:i/>
          <w:iCs/>
          <w:sz w:val="22"/>
          <w:szCs w:val="22"/>
        </w:rPr>
        <w:t xml:space="preserve">(может, карты поставить + характеристики площадки в таблице)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928"/>
        <w:gridCol w:w="4540"/>
      </w:tblGrid>
      <w:tr w:rsidR="00E014DA" w:rsidRPr="004F2CA4" w:rsidTr="004073CF">
        <w:trPr>
          <w:trHeight w:val="382"/>
        </w:trPr>
        <w:tc>
          <w:tcPr>
            <w:tcW w:w="4928" w:type="dxa"/>
          </w:tcPr>
          <w:p w:rsidR="00E014DA" w:rsidRPr="004F2CA4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3"/>
                <w:szCs w:val="23"/>
              </w:rPr>
              <w:t>Площадка</w:t>
            </w:r>
          </w:p>
        </w:tc>
        <w:tc>
          <w:tcPr>
            <w:tcW w:w="4540" w:type="dxa"/>
          </w:tcPr>
          <w:p w:rsidR="00E014DA" w:rsidRPr="004073CF" w:rsidRDefault="00E014DA" w:rsidP="004073CF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4073CF">
              <w:rPr>
                <w:rFonts w:ascii="Times New Roman" w:hAnsi="Times New Roman" w:cs="Times New Roman"/>
                <w:color w:val="auto"/>
              </w:rPr>
              <w:t>Ардатовский район, д.Суподеевка, ул.Подпойменная,д.3,3А,3Б</w:t>
            </w:r>
          </w:p>
        </w:tc>
      </w:tr>
      <w:tr w:rsidR="00E014DA" w:rsidRPr="004F2CA4" w:rsidTr="004073CF">
        <w:trPr>
          <w:trHeight w:val="283"/>
        </w:trPr>
        <w:tc>
          <w:tcPr>
            <w:tcW w:w="4928" w:type="dxa"/>
          </w:tcPr>
          <w:p w:rsidR="00E014DA" w:rsidRPr="004F2CA4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Общая площадь (га);</w:t>
            </w:r>
          </w:p>
        </w:tc>
        <w:tc>
          <w:tcPr>
            <w:tcW w:w="4540" w:type="dxa"/>
          </w:tcPr>
          <w:p w:rsidR="00E014DA" w:rsidRPr="004073CF" w:rsidRDefault="00E014DA" w:rsidP="004073CF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smartTag w:uri="urn:schemas-microsoft-com:office:smarttags" w:element="metricconverter">
              <w:smartTagPr>
                <w:attr w:name="ProductID" w:val="1,7 га"/>
              </w:smartTagPr>
              <w:r>
                <w:rPr>
                  <w:rFonts w:ascii="Times New Roman" w:hAnsi="Times New Roman" w:cs="Times New Roman"/>
                  <w:color w:val="auto"/>
                </w:rPr>
                <w:t>1,7 га</w:t>
              </w:r>
            </w:smartTag>
          </w:p>
        </w:tc>
      </w:tr>
      <w:tr w:rsidR="00E014DA" w:rsidRPr="004F2CA4" w:rsidTr="004073CF">
        <w:trPr>
          <w:trHeight w:val="283"/>
        </w:trPr>
        <w:tc>
          <w:tcPr>
            <w:tcW w:w="4928" w:type="dxa"/>
          </w:tcPr>
          <w:p w:rsidR="00E014DA" w:rsidRPr="004F2CA4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Электроэнергия (+/-)</w:t>
            </w:r>
          </w:p>
        </w:tc>
        <w:tc>
          <w:tcPr>
            <w:tcW w:w="4540" w:type="dxa"/>
          </w:tcPr>
          <w:p w:rsidR="00E014DA" w:rsidRPr="004073CF" w:rsidRDefault="00E014DA" w:rsidP="004073CF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4073CF">
              <w:rPr>
                <w:rFonts w:ascii="Times New Roman" w:hAnsi="Times New Roman" w:cs="Times New Roman"/>
                <w:color w:val="auto"/>
              </w:rPr>
              <w:t>ЛЭП - 10 кВ на территории площадки</w:t>
            </w:r>
          </w:p>
        </w:tc>
      </w:tr>
      <w:tr w:rsidR="00E014DA" w:rsidRPr="004F2CA4" w:rsidTr="004073CF">
        <w:trPr>
          <w:trHeight w:val="283"/>
        </w:trPr>
        <w:tc>
          <w:tcPr>
            <w:tcW w:w="4928" w:type="dxa"/>
          </w:tcPr>
          <w:p w:rsidR="00E014DA" w:rsidRPr="004F2CA4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Газ (+/-)</w:t>
            </w:r>
          </w:p>
        </w:tc>
        <w:tc>
          <w:tcPr>
            <w:tcW w:w="4540" w:type="dxa"/>
          </w:tcPr>
          <w:p w:rsidR="00E014DA" w:rsidRPr="004073CF" w:rsidRDefault="00E014DA" w:rsidP="004073CF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4073CF">
              <w:rPr>
                <w:rFonts w:ascii="Times New Roman" w:hAnsi="Times New Roman" w:cs="Times New Roman"/>
                <w:color w:val="auto"/>
              </w:rPr>
              <w:t>по территории площадки проложен газопровод, свободная мощность 4200 м3/час.</w:t>
            </w:r>
          </w:p>
        </w:tc>
      </w:tr>
      <w:tr w:rsidR="00E014DA" w:rsidRPr="004F2CA4" w:rsidTr="004073CF">
        <w:trPr>
          <w:trHeight w:val="283"/>
        </w:trPr>
        <w:tc>
          <w:tcPr>
            <w:tcW w:w="4928" w:type="dxa"/>
          </w:tcPr>
          <w:p w:rsidR="00E014DA" w:rsidRPr="004F2CA4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Водоснабжения, водоотведения (+/-)</w:t>
            </w:r>
          </w:p>
        </w:tc>
        <w:tc>
          <w:tcPr>
            <w:tcW w:w="4540" w:type="dxa"/>
          </w:tcPr>
          <w:p w:rsidR="00E014DA" w:rsidRDefault="00E014DA" w:rsidP="004073CF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4073CF">
              <w:rPr>
                <w:rFonts w:ascii="Times New Roman" w:hAnsi="Times New Roman" w:cs="Times New Roman"/>
                <w:color w:val="auto"/>
              </w:rPr>
              <w:t>Технологическая возможность подключения к водопроводу отсутствует, необходимо бурение артезианской скважины</w:t>
            </w:r>
          </w:p>
          <w:p w:rsidR="00E014DA" w:rsidRPr="004073CF" w:rsidRDefault="00E014DA" w:rsidP="004073CF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E014DA" w:rsidRPr="004F2CA4" w:rsidTr="004073CF">
        <w:trPr>
          <w:trHeight w:val="283"/>
        </w:trPr>
        <w:tc>
          <w:tcPr>
            <w:tcW w:w="4928" w:type="dxa"/>
          </w:tcPr>
          <w:p w:rsidR="00E014DA" w:rsidRPr="004F2CA4" w:rsidRDefault="00E014DA" w:rsidP="004F2CA4">
            <w:pPr>
              <w:pStyle w:val="Default"/>
              <w:jc w:val="both"/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</w:pP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Железная дорога,</w:t>
            </w: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4F2CA4"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автодорога (+/-)</w:t>
            </w:r>
          </w:p>
        </w:tc>
        <w:tc>
          <w:tcPr>
            <w:tcW w:w="4540" w:type="dxa"/>
          </w:tcPr>
          <w:p w:rsidR="00E014DA" w:rsidRPr="004073CF" w:rsidRDefault="00E014DA" w:rsidP="004073CF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Ближайший железнодорожный узел «пос.ст.Ардатов» - </w:t>
            </w:r>
            <w:smartTag w:uri="urn:schemas-microsoft-com:office:smarttags" w:element="metricconverter">
              <w:smartTagPr>
                <w:attr w:name="ProductID" w:val="12 км"/>
              </w:smartTagPr>
              <w:r>
                <w:rPr>
                  <w:rFonts w:ascii="Times New Roman" w:hAnsi="Times New Roman" w:cs="Times New Roman"/>
                  <w:color w:val="auto"/>
                </w:rPr>
                <w:t>12 км</w:t>
              </w:r>
            </w:smartTag>
            <w:r>
              <w:rPr>
                <w:rFonts w:ascii="Times New Roman" w:hAnsi="Times New Roman" w:cs="Times New Roman"/>
                <w:color w:val="auto"/>
              </w:rPr>
              <w:t xml:space="preserve">. </w:t>
            </w:r>
            <w:r w:rsidRPr="004073CF">
              <w:rPr>
                <w:rFonts w:ascii="Times New Roman" w:hAnsi="Times New Roman" w:cs="Times New Roman"/>
                <w:color w:val="auto"/>
              </w:rPr>
              <w:t xml:space="preserve">В конце 2020 года завершен капитальный ремонт автомобильной дороги г.Ардатов- Редкодубье -д.Суподеевка, проходящая по границе участка. 220км до </w:t>
            </w:r>
            <w:r>
              <w:rPr>
                <w:rFonts w:ascii="Times New Roman" w:hAnsi="Times New Roman" w:cs="Times New Roman"/>
                <w:color w:val="auto"/>
              </w:rPr>
              <w:t xml:space="preserve">автомагистрали </w:t>
            </w:r>
            <w:r w:rsidRPr="004073CF">
              <w:rPr>
                <w:rFonts w:ascii="Times New Roman" w:hAnsi="Times New Roman" w:cs="Times New Roman"/>
                <w:color w:val="auto"/>
              </w:rPr>
              <w:t>М7</w:t>
            </w:r>
            <w:r>
              <w:rPr>
                <w:rFonts w:ascii="Times New Roman" w:hAnsi="Times New Roman" w:cs="Times New Roman"/>
                <w:color w:val="auto"/>
              </w:rPr>
              <w:t>»Волга»</w:t>
            </w:r>
            <w:r w:rsidRPr="004073CF">
              <w:rPr>
                <w:rFonts w:ascii="Times New Roman" w:hAnsi="Times New Roman" w:cs="Times New Roman"/>
                <w:color w:val="auto"/>
              </w:rPr>
              <w:t xml:space="preserve">; Автодорога «р.п. Комсомольский - р.п. Атяшево –г. Ардатов –р.п. Тургенево- граница Чувашии» в </w:t>
            </w:r>
            <w:smartTag w:uri="urn:schemas-microsoft-com:office:smarttags" w:element="metricconverter">
              <w:smartTagPr>
                <w:attr w:name="ProductID" w:val="6,4 км"/>
              </w:smartTagPr>
              <w:r w:rsidRPr="004073CF">
                <w:rPr>
                  <w:rFonts w:ascii="Times New Roman" w:hAnsi="Times New Roman" w:cs="Times New Roman"/>
                  <w:color w:val="auto"/>
                </w:rPr>
                <w:t>6,4 км</w:t>
              </w:r>
            </w:smartTag>
            <w:r w:rsidRPr="004073CF">
              <w:rPr>
                <w:rFonts w:ascii="Times New Roman" w:hAnsi="Times New Roman" w:cs="Times New Roman"/>
                <w:color w:val="auto"/>
              </w:rPr>
              <w:t xml:space="preserve">. от площадки;  </w:t>
            </w:r>
            <w:smartTag w:uri="urn:schemas-microsoft-com:office:smarttags" w:element="metricconverter">
              <w:smartTagPr>
                <w:attr w:name="ProductID" w:val="70 км"/>
              </w:smartTagPr>
              <w:r w:rsidRPr="004073CF">
                <w:rPr>
                  <w:rFonts w:ascii="Times New Roman" w:hAnsi="Times New Roman" w:cs="Times New Roman"/>
                  <w:color w:val="auto"/>
                </w:rPr>
                <w:t>70 км</w:t>
              </w:r>
            </w:smartTag>
            <w:r w:rsidRPr="004073CF">
              <w:rPr>
                <w:rFonts w:ascii="Times New Roman" w:hAnsi="Times New Roman" w:cs="Times New Roman"/>
                <w:color w:val="auto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</w:rPr>
              <w:t>автодороги</w:t>
            </w:r>
            <w:r w:rsidRPr="004073CF">
              <w:rPr>
                <w:rFonts w:ascii="Times New Roman" w:hAnsi="Times New Roman" w:cs="Times New Roman"/>
                <w:color w:val="auto"/>
              </w:rPr>
              <w:t xml:space="preserve"> Р 178 Саранск-Сурское-Ульяновск</w:t>
            </w:r>
          </w:p>
        </w:tc>
      </w:tr>
    </w:tbl>
    <w:p w:rsidR="00E014DA" w:rsidRPr="006239D4" w:rsidRDefault="00E014DA" w:rsidP="00F661CF">
      <w:pPr>
        <w:pStyle w:val="Default"/>
        <w:jc w:val="both"/>
        <w:rPr>
          <w:rFonts w:ascii="Times New Roman" w:hAnsi="Times New Roman" w:cs="Times New Roman"/>
          <w:bCs/>
          <w:i/>
          <w:iCs/>
          <w:sz w:val="22"/>
          <w:szCs w:val="22"/>
        </w:rPr>
      </w:pPr>
    </w:p>
    <w:p w:rsidR="00E014DA" w:rsidRDefault="00E014DA" w:rsidP="00F661CF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4"/>
          <w:szCs w:val="24"/>
        </w:rPr>
      </w:pPr>
      <w:r w:rsidRPr="00C63293">
        <w:rPr>
          <w:rFonts w:ascii="Times New Roman" w:hAnsi="Times New Roman"/>
          <w:b/>
          <w:sz w:val="24"/>
          <w:szCs w:val="24"/>
        </w:rPr>
        <w:t>Категория земли</w:t>
      </w:r>
      <w:r w:rsidRPr="00C6329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–</w:t>
      </w:r>
      <w:r w:rsidRPr="00C6329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Земли населенных пунктов</w:t>
      </w:r>
    </w:p>
    <w:p w:rsidR="00E014DA" w:rsidRPr="00520993" w:rsidRDefault="00E014DA" w:rsidP="00F661CF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4"/>
          <w:szCs w:val="24"/>
        </w:rPr>
      </w:pPr>
      <w:r w:rsidRPr="00C63293">
        <w:rPr>
          <w:rFonts w:ascii="Times New Roman" w:hAnsi="Times New Roman"/>
          <w:b/>
          <w:sz w:val="24"/>
          <w:szCs w:val="24"/>
        </w:rPr>
        <w:t>Вид разрешенного использования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C63293">
        <w:rPr>
          <w:rFonts w:ascii="Times New Roman" w:hAnsi="Times New Roman"/>
          <w:sz w:val="24"/>
          <w:szCs w:val="24"/>
        </w:rPr>
        <w:t xml:space="preserve"> - </w:t>
      </w:r>
      <w:r w:rsidRPr="00520993">
        <w:rPr>
          <w:rFonts w:ascii="Times New Roman" w:hAnsi="Times New Roman"/>
        </w:rPr>
        <w:t>Для ведения личного подсобного хозяйства</w:t>
      </w:r>
    </w:p>
    <w:p w:rsidR="00E014DA" w:rsidRDefault="00E014DA" w:rsidP="00F661CF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4"/>
          <w:szCs w:val="24"/>
        </w:rPr>
      </w:pPr>
      <w:r w:rsidRPr="00A30320">
        <w:rPr>
          <w:rFonts w:ascii="Times New Roman" w:hAnsi="Times New Roman"/>
          <w:b/>
          <w:sz w:val="24"/>
          <w:szCs w:val="24"/>
        </w:rPr>
        <w:t>Общая площадь участка</w:t>
      </w:r>
      <w:r>
        <w:rPr>
          <w:rFonts w:ascii="Times New Roman" w:hAnsi="Times New Roman"/>
          <w:sz w:val="24"/>
          <w:szCs w:val="24"/>
        </w:rPr>
        <w:t xml:space="preserve"> -    1,7га.</w:t>
      </w:r>
    </w:p>
    <w:p w:rsidR="00E014DA" w:rsidRDefault="00E014DA" w:rsidP="00F661CF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4"/>
          <w:szCs w:val="24"/>
        </w:rPr>
      </w:pPr>
      <w:r w:rsidRPr="00892A1C">
        <w:rPr>
          <w:rFonts w:ascii="Times New Roman" w:hAnsi="Times New Roman"/>
          <w:sz w:val="24"/>
          <w:szCs w:val="24"/>
        </w:rPr>
        <w:pict>
          <v:shape id="_x0000_i1026" type="#_x0000_t75" style="width:377.25pt;height:222.75pt">
            <v:imagedata r:id="rId10" o:title=""/>
          </v:shape>
        </w:pict>
      </w:r>
    </w:p>
    <w:p w:rsidR="00E014DA" w:rsidRDefault="00E014DA" w:rsidP="00F661CF">
      <w:pPr>
        <w:tabs>
          <w:tab w:val="left" w:pos="3888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Рис. 1 – Местоположение земельного участка</w:t>
      </w:r>
    </w:p>
    <w:p w:rsidR="00E014DA" w:rsidRDefault="00E014DA" w:rsidP="00F661CF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8"/>
          <w:szCs w:val="28"/>
        </w:rPr>
      </w:pPr>
      <w:r w:rsidRPr="00DC3689">
        <w:rPr>
          <w:rFonts w:ascii="Times New Roman" w:hAnsi="Times New Roman"/>
          <w:b/>
          <w:sz w:val="28"/>
          <w:szCs w:val="28"/>
        </w:rPr>
        <w:t>Земельный участок для инвестиционного проекта (строительства) расположен по адресу:</w:t>
      </w:r>
      <w:r w:rsidRPr="00DC3689">
        <w:rPr>
          <w:rFonts w:ascii="Times New Roman" w:hAnsi="Times New Roman"/>
          <w:sz w:val="28"/>
          <w:szCs w:val="28"/>
        </w:rPr>
        <w:t xml:space="preserve"> </w:t>
      </w:r>
    </w:p>
    <w:p w:rsidR="00E014DA" w:rsidRDefault="00E014DA" w:rsidP="00DC3689">
      <w:pPr>
        <w:tabs>
          <w:tab w:val="left" w:pos="804"/>
          <w:tab w:val="left" w:pos="99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689">
        <w:rPr>
          <w:rFonts w:ascii="Times New Roman" w:hAnsi="Times New Roman"/>
          <w:sz w:val="28"/>
          <w:szCs w:val="28"/>
        </w:rPr>
        <w:t>Республика Мордовия,</w:t>
      </w:r>
    </w:p>
    <w:p w:rsidR="00E014DA" w:rsidRDefault="00E014DA" w:rsidP="00DC3689">
      <w:pPr>
        <w:tabs>
          <w:tab w:val="left" w:pos="804"/>
          <w:tab w:val="left" w:pos="99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689">
        <w:rPr>
          <w:rFonts w:ascii="Times New Roman" w:hAnsi="Times New Roman"/>
          <w:sz w:val="28"/>
          <w:szCs w:val="28"/>
        </w:rPr>
        <w:t xml:space="preserve"> Ардатовский муниципальный район, </w:t>
      </w:r>
    </w:p>
    <w:p w:rsidR="00E014DA" w:rsidRPr="00DC3689" w:rsidRDefault="00E014DA" w:rsidP="00DC3689">
      <w:pPr>
        <w:tabs>
          <w:tab w:val="left" w:pos="804"/>
          <w:tab w:val="left" w:pos="99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C3689">
        <w:rPr>
          <w:rFonts w:ascii="Times New Roman" w:hAnsi="Times New Roman"/>
          <w:sz w:val="28"/>
          <w:szCs w:val="28"/>
        </w:rPr>
        <w:t>д.</w:t>
      </w:r>
      <w:r>
        <w:rPr>
          <w:rFonts w:ascii="Times New Roman" w:hAnsi="Times New Roman"/>
          <w:sz w:val="28"/>
          <w:szCs w:val="28"/>
        </w:rPr>
        <w:t xml:space="preserve"> </w:t>
      </w:r>
      <w:r w:rsidRPr="00DC3689">
        <w:rPr>
          <w:rFonts w:ascii="Times New Roman" w:hAnsi="Times New Roman"/>
          <w:sz w:val="28"/>
          <w:szCs w:val="28"/>
        </w:rPr>
        <w:t xml:space="preserve">Суподеевка, ул. Подпойменная, д. 3, 3А,3Б  </w:t>
      </w:r>
    </w:p>
    <w:p w:rsidR="00E014DA" w:rsidRDefault="00E014DA" w:rsidP="00C623A1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4"/>
          <w:szCs w:val="24"/>
        </w:rPr>
      </w:pPr>
    </w:p>
    <w:p w:rsidR="00E014DA" w:rsidRDefault="00E014DA" w:rsidP="00C623A1">
      <w:pPr>
        <w:tabs>
          <w:tab w:val="left" w:pos="804"/>
          <w:tab w:val="left" w:pos="996"/>
        </w:tabs>
        <w:jc w:val="both"/>
        <w:rPr>
          <w:rFonts w:ascii="Times New Roman" w:hAnsi="Times New Roman"/>
          <w:sz w:val="24"/>
          <w:szCs w:val="24"/>
        </w:rPr>
      </w:pPr>
    </w:p>
    <w:p w:rsidR="00E014DA" w:rsidRPr="00CD4800" w:rsidRDefault="00E014DA" w:rsidP="00CD4800">
      <w:pPr>
        <w:rPr>
          <w:rFonts w:ascii="Times New Roman" w:hAnsi="Times New Roman"/>
          <w:sz w:val="24"/>
          <w:szCs w:val="24"/>
        </w:rPr>
      </w:pPr>
    </w:p>
    <w:sectPr w:rsidR="00E014DA" w:rsidRPr="00CD4800" w:rsidSect="001F0A50">
      <w:pgSz w:w="11906" w:h="16838" w:code="9"/>
      <w:pgMar w:top="624" w:right="737" w:bottom="62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014DA" w:rsidRDefault="00E014DA" w:rsidP="00320BE3">
      <w:pPr>
        <w:spacing w:after="0" w:line="240" w:lineRule="auto"/>
      </w:pPr>
      <w:r>
        <w:separator/>
      </w:r>
    </w:p>
  </w:endnote>
  <w:endnote w:type="continuationSeparator" w:id="0">
    <w:p w:rsidR="00E014DA" w:rsidRDefault="00E014DA" w:rsidP="00320B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altName w:val="Segoe UI"/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014DA" w:rsidRDefault="00E014DA" w:rsidP="00320BE3">
      <w:pPr>
        <w:spacing w:after="0" w:line="240" w:lineRule="auto"/>
      </w:pPr>
      <w:r>
        <w:separator/>
      </w:r>
    </w:p>
  </w:footnote>
  <w:footnote w:type="continuationSeparator" w:id="0">
    <w:p w:rsidR="00E014DA" w:rsidRDefault="00E014DA" w:rsidP="00320BE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EB23EAB"/>
    <w:multiLevelType w:val="hybridMultilevel"/>
    <w:tmpl w:val="82C420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E0DCA"/>
    <w:rsid w:val="00046D7D"/>
    <w:rsid w:val="00097F99"/>
    <w:rsid w:val="000A2A22"/>
    <w:rsid w:val="000B678D"/>
    <w:rsid w:val="000C3094"/>
    <w:rsid w:val="000E16B6"/>
    <w:rsid w:val="000E50B7"/>
    <w:rsid w:val="00126FA6"/>
    <w:rsid w:val="00156597"/>
    <w:rsid w:val="001566CC"/>
    <w:rsid w:val="00176C1D"/>
    <w:rsid w:val="001915F9"/>
    <w:rsid w:val="001929AD"/>
    <w:rsid w:val="00192C8A"/>
    <w:rsid w:val="00197934"/>
    <w:rsid w:val="001A6273"/>
    <w:rsid w:val="001B1F66"/>
    <w:rsid w:val="001C1500"/>
    <w:rsid w:val="001C6E4F"/>
    <w:rsid w:val="001C7EAF"/>
    <w:rsid w:val="001E4D2E"/>
    <w:rsid w:val="001F0A50"/>
    <w:rsid w:val="001F78E8"/>
    <w:rsid w:val="00205FAA"/>
    <w:rsid w:val="00244271"/>
    <w:rsid w:val="0029777F"/>
    <w:rsid w:val="002C4621"/>
    <w:rsid w:val="002C7A2A"/>
    <w:rsid w:val="00320BE3"/>
    <w:rsid w:val="00332C0F"/>
    <w:rsid w:val="00345A18"/>
    <w:rsid w:val="0036192A"/>
    <w:rsid w:val="00374E63"/>
    <w:rsid w:val="00381115"/>
    <w:rsid w:val="00387BE7"/>
    <w:rsid w:val="0039793C"/>
    <w:rsid w:val="003A08E8"/>
    <w:rsid w:val="003E0DCA"/>
    <w:rsid w:val="004037D0"/>
    <w:rsid w:val="004073CF"/>
    <w:rsid w:val="004471B5"/>
    <w:rsid w:val="00456D86"/>
    <w:rsid w:val="004610FC"/>
    <w:rsid w:val="00495603"/>
    <w:rsid w:val="004A331C"/>
    <w:rsid w:val="004A7D31"/>
    <w:rsid w:val="004C75B9"/>
    <w:rsid w:val="004F2CA4"/>
    <w:rsid w:val="00504310"/>
    <w:rsid w:val="00507DFF"/>
    <w:rsid w:val="00507EB8"/>
    <w:rsid w:val="00520993"/>
    <w:rsid w:val="005373B9"/>
    <w:rsid w:val="005427BF"/>
    <w:rsid w:val="005437E2"/>
    <w:rsid w:val="00571428"/>
    <w:rsid w:val="005823C9"/>
    <w:rsid w:val="00621BED"/>
    <w:rsid w:val="006239D4"/>
    <w:rsid w:val="006242C9"/>
    <w:rsid w:val="0063085B"/>
    <w:rsid w:val="0064123F"/>
    <w:rsid w:val="00666161"/>
    <w:rsid w:val="0068073A"/>
    <w:rsid w:val="006939B7"/>
    <w:rsid w:val="006B26F8"/>
    <w:rsid w:val="006D3CC9"/>
    <w:rsid w:val="006E55A3"/>
    <w:rsid w:val="007100B2"/>
    <w:rsid w:val="00722DEF"/>
    <w:rsid w:val="00772C40"/>
    <w:rsid w:val="00780165"/>
    <w:rsid w:val="007813C5"/>
    <w:rsid w:val="007A23AC"/>
    <w:rsid w:val="007B403F"/>
    <w:rsid w:val="00815CA6"/>
    <w:rsid w:val="00842ACD"/>
    <w:rsid w:val="00857370"/>
    <w:rsid w:val="008648A4"/>
    <w:rsid w:val="00876E13"/>
    <w:rsid w:val="00887A60"/>
    <w:rsid w:val="00892A1C"/>
    <w:rsid w:val="00896C08"/>
    <w:rsid w:val="009236C1"/>
    <w:rsid w:val="00932393"/>
    <w:rsid w:val="009527DB"/>
    <w:rsid w:val="00952C84"/>
    <w:rsid w:val="009821B8"/>
    <w:rsid w:val="00982805"/>
    <w:rsid w:val="009B0B8B"/>
    <w:rsid w:val="009C5799"/>
    <w:rsid w:val="009F64F6"/>
    <w:rsid w:val="00A3030D"/>
    <w:rsid w:val="00A30320"/>
    <w:rsid w:val="00A40D14"/>
    <w:rsid w:val="00A61AED"/>
    <w:rsid w:val="00A6364F"/>
    <w:rsid w:val="00A67E25"/>
    <w:rsid w:val="00AB47C0"/>
    <w:rsid w:val="00AE141B"/>
    <w:rsid w:val="00B0114A"/>
    <w:rsid w:val="00B10899"/>
    <w:rsid w:val="00B62F37"/>
    <w:rsid w:val="00B65F94"/>
    <w:rsid w:val="00B86CD3"/>
    <w:rsid w:val="00BA5FD7"/>
    <w:rsid w:val="00BC0074"/>
    <w:rsid w:val="00BC1FD5"/>
    <w:rsid w:val="00BD0641"/>
    <w:rsid w:val="00BD0CD3"/>
    <w:rsid w:val="00BE2F5F"/>
    <w:rsid w:val="00BE50C4"/>
    <w:rsid w:val="00BF0D8E"/>
    <w:rsid w:val="00BF26D9"/>
    <w:rsid w:val="00C45EDA"/>
    <w:rsid w:val="00C53D4F"/>
    <w:rsid w:val="00C623A1"/>
    <w:rsid w:val="00C63293"/>
    <w:rsid w:val="00C82B3B"/>
    <w:rsid w:val="00C9410D"/>
    <w:rsid w:val="00CD4800"/>
    <w:rsid w:val="00CD612B"/>
    <w:rsid w:val="00CF1BD6"/>
    <w:rsid w:val="00CF6F12"/>
    <w:rsid w:val="00D04E26"/>
    <w:rsid w:val="00D07BED"/>
    <w:rsid w:val="00D1266A"/>
    <w:rsid w:val="00D256E5"/>
    <w:rsid w:val="00D64E1A"/>
    <w:rsid w:val="00D925A9"/>
    <w:rsid w:val="00DB19F9"/>
    <w:rsid w:val="00DC3689"/>
    <w:rsid w:val="00DF6D32"/>
    <w:rsid w:val="00E014DA"/>
    <w:rsid w:val="00E35E1B"/>
    <w:rsid w:val="00E45ADC"/>
    <w:rsid w:val="00E55DFB"/>
    <w:rsid w:val="00E712B9"/>
    <w:rsid w:val="00EF2340"/>
    <w:rsid w:val="00F13AA2"/>
    <w:rsid w:val="00F14EE4"/>
    <w:rsid w:val="00F41EA9"/>
    <w:rsid w:val="00F4353F"/>
    <w:rsid w:val="00F6135D"/>
    <w:rsid w:val="00F661CF"/>
    <w:rsid w:val="00F76834"/>
    <w:rsid w:val="00F76F20"/>
    <w:rsid w:val="00F827F1"/>
    <w:rsid w:val="00F91019"/>
    <w:rsid w:val="00FC4047"/>
    <w:rsid w:val="00FE39F7"/>
    <w:rsid w:val="00FF164A"/>
    <w:rsid w:val="00FF35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3507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320BE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320BE3"/>
    <w:rPr>
      <w:rFonts w:cs="Times New Roman"/>
    </w:rPr>
  </w:style>
  <w:style w:type="paragraph" w:styleId="Footer">
    <w:name w:val="footer"/>
    <w:basedOn w:val="Normal"/>
    <w:link w:val="FooterChar"/>
    <w:uiPriority w:val="99"/>
    <w:rsid w:val="00320BE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320BE3"/>
    <w:rPr>
      <w:rFonts w:cs="Times New Roman"/>
    </w:rPr>
  </w:style>
  <w:style w:type="paragraph" w:customStyle="1" w:styleId="Default">
    <w:name w:val="Default"/>
    <w:uiPriority w:val="99"/>
    <w:rsid w:val="00FE39F7"/>
    <w:pPr>
      <w:autoSpaceDE w:val="0"/>
      <w:autoSpaceDN w:val="0"/>
      <w:adjustRightInd w:val="0"/>
    </w:pPr>
    <w:rPr>
      <w:rFonts w:ascii="Segoe UI" w:hAnsi="Segoe UI" w:cs="Segoe UI"/>
      <w:color w:val="000000"/>
      <w:sz w:val="24"/>
      <w:szCs w:val="24"/>
      <w:lang w:eastAsia="en-US"/>
    </w:rPr>
  </w:style>
  <w:style w:type="table" w:styleId="TableGrid">
    <w:name w:val="Table Grid"/>
    <w:basedOn w:val="TableNormal"/>
    <w:uiPriority w:val="99"/>
    <w:rsid w:val="006239D4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F661C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337</TotalTime>
  <Pages>4</Pages>
  <Words>887</Words>
  <Characters>5062</Characters>
  <Application>Microsoft Office Outlook</Application>
  <DocSecurity>0</DocSecurity>
  <Lines>0</Lines>
  <Paragraphs>0</Paragraphs>
  <ScaleCrop>false</ScaleCrop>
  <Company>mineco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Н. Рубцова</dc:creator>
  <cp:keywords/>
  <dc:description/>
  <cp:lastModifiedBy>user1</cp:lastModifiedBy>
  <cp:revision>69</cp:revision>
  <cp:lastPrinted>2018-06-07T08:03:00Z</cp:lastPrinted>
  <dcterms:created xsi:type="dcterms:W3CDTF">2018-09-06T13:43:00Z</dcterms:created>
  <dcterms:modified xsi:type="dcterms:W3CDTF">2021-07-14T09:31:00Z</dcterms:modified>
</cp:coreProperties>
</file>